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9C0" w:rsidRPr="00370DAF" w:rsidRDefault="002F49C0" w:rsidP="007D1822">
      <w:pPr>
        <w:jc w:val="center"/>
        <w:rPr>
          <w:b/>
          <w:sz w:val="60"/>
          <w:szCs w:val="60"/>
        </w:rPr>
      </w:pPr>
      <w:r w:rsidRPr="00370DAF">
        <w:rPr>
          <w:b/>
          <w:sz w:val="60"/>
          <w:szCs w:val="60"/>
        </w:rPr>
        <w:t>П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О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С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Т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А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Н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О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В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Л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Е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Н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И</w:t>
      </w:r>
      <w:r w:rsidR="00370DAF">
        <w:rPr>
          <w:b/>
          <w:sz w:val="60"/>
          <w:szCs w:val="60"/>
        </w:rPr>
        <w:t xml:space="preserve"> </w:t>
      </w:r>
      <w:r w:rsidRPr="00370DAF">
        <w:rPr>
          <w:b/>
          <w:sz w:val="60"/>
          <w:szCs w:val="60"/>
        </w:rPr>
        <w:t>Е</w:t>
      </w:r>
    </w:p>
    <w:p w:rsidR="002F49C0" w:rsidRPr="007D1822" w:rsidRDefault="002F49C0" w:rsidP="006D1185">
      <w:pPr>
        <w:jc w:val="center"/>
      </w:pPr>
      <w:bookmarkStart w:id="0" w:name="_GoBack"/>
      <w:bookmarkEnd w:id="0"/>
      <w:r w:rsidRPr="007D1822">
        <w:t>АДМИНИСТРАЦИИ БОЛЬШЕСЕЛЬСКОГО МУНИЦИПАЛЬНОГО РАЙОНА</w:t>
      </w:r>
    </w:p>
    <w:p w:rsidR="002F49C0" w:rsidRPr="007B2102" w:rsidRDefault="002F49C0" w:rsidP="007D1822">
      <w:pPr>
        <w:ind w:firstLine="360"/>
      </w:pPr>
    </w:p>
    <w:p w:rsidR="002F49C0" w:rsidRPr="007D1822" w:rsidRDefault="005C657B" w:rsidP="007D1822">
      <w:pPr>
        <w:rPr>
          <w:sz w:val="26"/>
          <w:szCs w:val="26"/>
        </w:rPr>
      </w:pPr>
      <w:proofErr w:type="gramStart"/>
      <w:r w:rsidRPr="007D1822">
        <w:rPr>
          <w:sz w:val="26"/>
          <w:szCs w:val="26"/>
        </w:rPr>
        <w:t>о</w:t>
      </w:r>
      <w:r w:rsidR="002F49C0" w:rsidRPr="007D1822">
        <w:rPr>
          <w:sz w:val="26"/>
          <w:szCs w:val="26"/>
        </w:rPr>
        <w:t>т</w:t>
      </w:r>
      <w:r w:rsidR="003271FF" w:rsidRPr="007D1822">
        <w:rPr>
          <w:sz w:val="26"/>
          <w:szCs w:val="26"/>
        </w:rPr>
        <w:t xml:space="preserve">  </w:t>
      </w:r>
      <w:r w:rsidR="007D1822" w:rsidRPr="007D1822">
        <w:rPr>
          <w:sz w:val="26"/>
          <w:szCs w:val="26"/>
        </w:rPr>
        <w:t>01.03.2024</w:t>
      </w:r>
      <w:proofErr w:type="gramEnd"/>
      <w:r w:rsidR="002F49C0" w:rsidRPr="007D1822">
        <w:rPr>
          <w:sz w:val="26"/>
          <w:szCs w:val="26"/>
        </w:rPr>
        <w:t xml:space="preserve">  №</w:t>
      </w:r>
      <w:r w:rsidR="00ED11DB" w:rsidRPr="007D1822">
        <w:rPr>
          <w:sz w:val="26"/>
          <w:szCs w:val="26"/>
        </w:rPr>
        <w:t xml:space="preserve"> </w:t>
      </w:r>
      <w:r w:rsidR="007D1822" w:rsidRPr="007D1822">
        <w:rPr>
          <w:sz w:val="26"/>
          <w:szCs w:val="26"/>
        </w:rPr>
        <w:t>134</w:t>
      </w:r>
    </w:p>
    <w:p w:rsidR="002F49C0" w:rsidRPr="007D1822" w:rsidRDefault="002F49C0" w:rsidP="007D1822">
      <w:pPr>
        <w:rPr>
          <w:sz w:val="26"/>
          <w:szCs w:val="26"/>
        </w:rPr>
      </w:pPr>
      <w:r w:rsidRPr="007D1822">
        <w:rPr>
          <w:sz w:val="26"/>
          <w:szCs w:val="26"/>
        </w:rPr>
        <w:t>с.</w:t>
      </w:r>
      <w:r w:rsidR="00645FE0" w:rsidRPr="007D1822">
        <w:rPr>
          <w:sz w:val="26"/>
          <w:szCs w:val="26"/>
        </w:rPr>
        <w:t xml:space="preserve"> </w:t>
      </w:r>
      <w:r w:rsidRPr="007D1822">
        <w:rPr>
          <w:sz w:val="26"/>
          <w:szCs w:val="26"/>
        </w:rPr>
        <w:t>Большое Село</w:t>
      </w:r>
    </w:p>
    <w:p w:rsidR="002F49C0" w:rsidRPr="007D1822" w:rsidRDefault="002F49C0" w:rsidP="007D1822">
      <w:pPr>
        <w:rPr>
          <w:sz w:val="26"/>
          <w:szCs w:val="26"/>
        </w:rPr>
      </w:pPr>
    </w:p>
    <w:p w:rsidR="008C195C" w:rsidRPr="007D1822" w:rsidRDefault="0005018C" w:rsidP="007D1822">
      <w:pPr>
        <w:tabs>
          <w:tab w:val="left" w:pos="3630"/>
        </w:tabs>
        <w:rPr>
          <w:sz w:val="26"/>
          <w:szCs w:val="26"/>
        </w:rPr>
      </w:pPr>
      <w:r w:rsidRPr="007D1822">
        <w:rPr>
          <w:sz w:val="26"/>
          <w:szCs w:val="26"/>
        </w:rPr>
        <w:t xml:space="preserve">О закреплении </w:t>
      </w:r>
      <w:r w:rsidR="008C195C" w:rsidRPr="007D1822">
        <w:rPr>
          <w:sz w:val="26"/>
          <w:szCs w:val="26"/>
        </w:rPr>
        <w:t>муниципальных</w:t>
      </w:r>
    </w:p>
    <w:p w:rsidR="0005018C" w:rsidRPr="007D1822" w:rsidRDefault="0005018C" w:rsidP="007D1822">
      <w:pPr>
        <w:tabs>
          <w:tab w:val="left" w:pos="3630"/>
        </w:tabs>
        <w:rPr>
          <w:sz w:val="26"/>
          <w:szCs w:val="26"/>
        </w:rPr>
      </w:pPr>
      <w:r w:rsidRPr="007D1822">
        <w:rPr>
          <w:sz w:val="26"/>
          <w:szCs w:val="26"/>
        </w:rPr>
        <w:t>общеобразовательных учреждений,</w:t>
      </w:r>
    </w:p>
    <w:p w:rsidR="0005018C" w:rsidRPr="007D1822" w:rsidRDefault="004149B1" w:rsidP="007D1822">
      <w:pPr>
        <w:tabs>
          <w:tab w:val="left" w:pos="3630"/>
        </w:tabs>
        <w:rPr>
          <w:sz w:val="26"/>
          <w:szCs w:val="26"/>
        </w:rPr>
      </w:pPr>
      <w:proofErr w:type="gramStart"/>
      <w:r w:rsidRPr="007D1822">
        <w:rPr>
          <w:sz w:val="26"/>
          <w:szCs w:val="26"/>
        </w:rPr>
        <w:t>р</w:t>
      </w:r>
      <w:r w:rsidR="0005018C" w:rsidRPr="007D1822">
        <w:rPr>
          <w:sz w:val="26"/>
          <w:szCs w:val="26"/>
        </w:rPr>
        <w:t>еализующи</w:t>
      </w:r>
      <w:r w:rsidRPr="007D1822">
        <w:rPr>
          <w:sz w:val="26"/>
          <w:szCs w:val="26"/>
        </w:rPr>
        <w:t xml:space="preserve">х </w:t>
      </w:r>
      <w:r w:rsidR="0005018C" w:rsidRPr="007D1822">
        <w:rPr>
          <w:sz w:val="26"/>
          <w:szCs w:val="26"/>
        </w:rPr>
        <w:t xml:space="preserve"> основные</w:t>
      </w:r>
      <w:proofErr w:type="gramEnd"/>
      <w:r w:rsidR="0005018C" w:rsidRPr="007D1822">
        <w:rPr>
          <w:sz w:val="26"/>
          <w:szCs w:val="26"/>
        </w:rPr>
        <w:t xml:space="preserve"> общеобразовательные </w:t>
      </w:r>
    </w:p>
    <w:p w:rsidR="0005018C" w:rsidRPr="007D1822" w:rsidRDefault="0005018C" w:rsidP="007D1822">
      <w:pPr>
        <w:tabs>
          <w:tab w:val="left" w:pos="3630"/>
        </w:tabs>
        <w:rPr>
          <w:sz w:val="26"/>
          <w:szCs w:val="26"/>
        </w:rPr>
      </w:pPr>
      <w:r w:rsidRPr="007D1822">
        <w:rPr>
          <w:sz w:val="26"/>
          <w:szCs w:val="26"/>
        </w:rPr>
        <w:t>программы начального общего, основного общего</w:t>
      </w:r>
    </w:p>
    <w:p w:rsidR="0005018C" w:rsidRPr="007D1822" w:rsidRDefault="0005018C" w:rsidP="007D1822">
      <w:pPr>
        <w:tabs>
          <w:tab w:val="left" w:pos="3630"/>
        </w:tabs>
        <w:rPr>
          <w:sz w:val="26"/>
          <w:szCs w:val="26"/>
        </w:rPr>
      </w:pPr>
      <w:r w:rsidRPr="007D1822">
        <w:rPr>
          <w:sz w:val="26"/>
          <w:szCs w:val="26"/>
        </w:rPr>
        <w:t>и среднего общего образования</w:t>
      </w:r>
      <w:r w:rsidR="008C195C" w:rsidRPr="007D1822">
        <w:rPr>
          <w:sz w:val="26"/>
          <w:szCs w:val="26"/>
        </w:rPr>
        <w:t>,</w:t>
      </w:r>
      <w:r w:rsidRPr="007D1822">
        <w:rPr>
          <w:sz w:val="26"/>
          <w:szCs w:val="26"/>
        </w:rPr>
        <w:t xml:space="preserve"> за конкретными</w:t>
      </w:r>
    </w:p>
    <w:p w:rsidR="0005018C" w:rsidRPr="007D1822" w:rsidRDefault="0005018C" w:rsidP="007D1822">
      <w:pPr>
        <w:tabs>
          <w:tab w:val="left" w:pos="3630"/>
        </w:tabs>
        <w:rPr>
          <w:sz w:val="26"/>
          <w:szCs w:val="26"/>
        </w:rPr>
      </w:pPr>
      <w:r w:rsidRPr="007D1822">
        <w:rPr>
          <w:sz w:val="26"/>
          <w:szCs w:val="26"/>
        </w:rPr>
        <w:t>территориями Большесельского муниципального</w:t>
      </w:r>
    </w:p>
    <w:p w:rsidR="007B2102" w:rsidRPr="007D1822" w:rsidRDefault="0011443B" w:rsidP="007D1822">
      <w:pPr>
        <w:tabs>
          <w:tab w:val="left" w:pos="3630"/>
        </w:tabs>
        <w:rPr>
          <w:sz w:val="26"/>
          <w:szCs w:val="26"/>
        </w:rPr>
      </w:pPr>
      <w:r w:rsidRPr="007D1822">
        <w:rPr>
          <w:sz w:val="26"/>
          <w:szCs w:val="26"/>
        </w:rPr>
        <w:t>района на 20</w:t>
      </w:r>
      <w:r w:rsidR="00252AA7" w:rsidRPr="007D1822">
        <w:rPr>
          <w:sz w:val="26"/>
          <w:szCs w:val="26"/>
        </w:rPr>
        <w:t>2</w:t>
      </w:r>
      <w:r w:rsidR="00934C40" w:rsidRPr="007D1822">
        <w:rPr>
          <w:sz w:val="26"/>
          <w:szCs w:val="26"/>
        </w:rPr>
        <w:t>4</w:t>
      </w:r>
      <w:r w:rsidRPr="007D1822">
        <w:rPr>
          <w:sz w:val="26"/>
          <w:szCs w:val="26"/>
        </w:rPr>
        <w:t>-20</w:t>
      </w:r>
      <w:r w:rsidR="00605FB2" w:rsidRPr="007D1822">
        <w:rPr>
          <w:sz w:val="26"/>
          <w:szCs w:val="26"/>
        </w:rPr>
        <w:t>2</w:t>
      </w:r>
      <w:r w:rsidR="00934C40" w:rsidRPr="007D1822">
        <w:rPr>
          <w:sz w:val="26"/>
          <w:szCs w:val="26"/>
        </w:rPr>
        <w:t>5</w:t>
      </w:r>
      <w:r w:rsidR="0005018C" w:rsidRPr="007D1822">
        <w:rPr>
          <w:sz w:val="26"/>
          <w:szCs w:val="26"/>
        </w:rPr>
        <w:t xml:space="preserve"> учебный год</w:t>
      </w:r>
    </w:p>
    <w:p w:rsidR="00C1242B" w:rsidRPr="007D1822" w:rsidRDefault="00C1242B" w:rsidP="007D1822">
      <w:pPr>
        <w:rPr>
          <w:sz w:val="26"/>
          <w:szCs w:val="26"/>
        </w:rPr>
      </w:pPr>
    </w:p>
    <w:p w:rsidR="00645FE0" w:rsidRPr="007D1822" w:rsidRDefault="009730FB" w:rsidP="007D1822">
      <w:pPr>
        <w:pStyle w:val="a5"/>
        <w:ind w:firstLine="426"/>
        <w:jc w:val="both"/>
        <w:rPr>
          <w:sz w:val="26"/>
          <w:szCs w:val="26"/>
        </w:rPr>
      </w:pPr>
      <w:r w:rsidRPr="007D1822">
        <w:rPr>
          <w:sz w:val="26"/>
          <w:szCs w:val="26"/>
        </w:rPr>
        <w:t>В соответствии</w:t>
      </w:r>
      <w:r w:rsidR="005A7D4F" w:rsidRPr="007D1822">
        <w:rPr>
          <w:sz w:val="26"/>
          <w:szCs w:val="26"/>
        </w:rPr>
        <w:t xml:space="preserve"> с </w:t>
      </w:r>
      <w:r w:rsidR="00645FE0" w:rsidRPr="007D1822">
        <w:rPr>
          <w:sz w:val="26"/>
          <w:szCs w:val="26"/>
        </w:rPr>
        <w:t xml:space="preserve">п.6 ч.1 ст.9 , ч.3 ст.67 </w:t>
      </w:r>
      <w:r w:rsidR="005A7D4F" w:rsidRPr="007D1822">
        <w:rPr>
          <w:sz w:val="26"/>
          <w:szCs w:val="26"/>
        </w:rPr>
        <w:t>Федерального закона от 29 декабря 2012 года № 273-ФЗ «Об образовании в Росси</w:t>
      </w:r>
      <w:r w:rsidR="00645FE0" w:rsidRPr="007D1822">
        <w:rPr>
          <w:sz w:val="26"/>
          <w:szCs w:val="26"/>
        </w:rPr>
        <w:t xml:space="preserve">йской Федерации», </w:t>
      </w:r>
      <w:r w:rsidR="005A7D4F" w:rsidRPr="007D1822">
        <w:rPr>
          <w:sz w:val="26"/>
          <w:szCs w:val="26"/>
        </w:rPr>
        <w:t xml:space="preserve">приказом Министерства </w:t>
      </w:r>
      <w:r w:rsidR="00AA0AB9" w:rsidRPr="007D1822">
        <w:rPr>
          <w:sz w:val="26"/>
          <w:szCs w:val="26"/>
        </w:rPr>
        <w:t>п</w:t>
      </w:r>
      <w:r w:rsidR="00A74278" w:rsidRPr="007D1822">
        <w:rPr>
          <w:sz w:val="26"/>
          <w:szCs w:val="26"/>
        </w:rPr>
        <w:t xml:space="preserve">росвещения </w:t>
      </w:r>
      <w:r w:rsidR="005A7D4F" w:rsidRPr="007D1822">
        <w:rPr>
          <w:sz w:val="26"/>
          <w:szCs w:val="26"/>
        </w:rPr>
        <w:t>Российской Феде</w:t>
      </w:r>
      <w:r w:rsidR="00B92E0F" w:rsidRPr="007D1822">
        <w:rPr>
          <w:sz w:val="26"/>
          <w:szCs w:val="26"/>
        </w:rPr>
        <w:t xml:space="preserve">рации от </w:t>
      </w:r>
      <w:r w:rsidR="00AA0AB9" w:rsidRPr="007D1822">
        <w:rPr>
          <w:sz w:val="26"/>
          <w:szCs w:val="26"/>
        </w:rPr>
        <w:t xml:space="preserve">30 августа 2022 года № 784 «О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от </w:t>
      </w:r>
      <w:r w:rsidR="00B92E0F" w:rsidRPr="007D1822">
        <w:rPr>
          <w:sz w:val="26"/>
          <w:szCs w:val="26"/>
        </w:rPr>
        <w:t>02 сентября 2020 года № 458</w:t>
      </w:r>
      <w:r w:rsidR="005A7D4F" w:rsidRPr="007D1822">
        <w:rPr>
          <w:sz w:val="26"/>
          <w:szCs w:val="26"/>
        </w:rPr>
        <w:t>»</w:t>
      </w:r>
      <w:r w:rsidRPr="007D1822">
        <w:rPr>
          <w:sz w:val="26"/>
          <w:szCs w:val="26"/>
        </w:rPr>
        <w:t xml:space="preserve">, </w:t>
      </w:r>
      <w:r w:rsidR="00645FE0" w:rsidRPr="007D1822">
        <w:rPr>
          <w:sz w:val="26"/>
          <w:szCs w:val="26"/>
        </w:rPr>
        <w:t>на основании Устава муниципального учреждения</w:t>
      </w:r>
      <w:r w:rsidR="00645FE0" w:rsidRPr="007D1822">
        <w:rPr>
          <w:spacing w:val="40"/>
          <w:sz w:val="26"/>
          <w:szCs w:val="26"/>
        </w:rPr>
        <w:t xml:space="preserve"> </w:t>
      </w:r>
      <w:r w:rsidR="00645FE0" w:rsidRPr="007D1822">
        <w:rPr>
          <w:sz w:val="26"/>
          <w:szCs w:val="26"/>
        </w:rPr>
        <w:t>Большесельского муниципального района Ярославской области «Управление образования администрации Большесельского муниципального района», с целью обеспечения территориальной доступности общеобразовательных учреждений и реализации права граждан на получение образования, Администрация района</w:t>
      </w:r>
    </w:p>
    <w:p w:rsidR="009730FB" w:rsidRPr="007D1822" w:rsidRDefault="009730FB" w:rsidP="007D1822">
      <w:pPr>
        <w:tabs>
          <w:tab w:val="left" w:pos="3630"/>
        </w:tabs>
        <w:jc w:val="both"/>
        <w:rPr>
          <w:sz w:val="26"/>
          <w:szCs w:val="26"/>
        </w:rPr>
      </w:pPr>
    </w:p>
    <w:p w:rsidR="0005018C" w:rsidRDefault="0005018C" w:rsidP="007D1822">
      <w:pPr>
        <w:tabs>
          <w:tab w:val="left" w:pos="3630"/>
        </w:tabs>
        <w:ind w:firstLine="426"/>
        <w:jc w:val="both"/>
        <w:rPr>
          <w:sz w:val="26"/>
          <w:szCs w:val="26"/>
        </w:rPr>
      </w:pPr>
      <w:r w:rsidRPr="007D1822">
        <w:rPr>
          <w:sz w:val="26"/>
          <w:szCs w:val="26"/>
        </w:rPr>
        <w:t>ПОСТАНОВЛЯЕТ:</w:t>
      </w:r>
    </w:p>
    <w:p w:rsidR="007D1822" w:rsidRPr="007D1822" w:rsidRDefault="007D1822" w:rsidP="007D1822">
      <w:pPr>
        <w:tabs>
          <w:tab w:val="left" w:pos="3630"/>
        </w:tabs>
        <w:ind w:firstLine="426"/>
        <w:jc w:val="both"/>
        <w:rPr>
          <w:sz w:val="26"/>
          <w:szCs w:val="26"/>
        </w:rPr>
      </w:pPr>
    </w:p>
    <w:p w:rsidR="009730FB" w:rsidRPr="007D1822" w:rsidRDefault="0005018C" w:rsidP="007D1822">
      <w:pPr>
        <w:tabs>
          <w:tab w:val="left" w:pos="3630"/>
        </w:tabs>
        <w:ind w:firstLine="426"/>
        <w:jc w:val="both"/>
        <w:rPr>
          <w:sz w:val="26"/>
          <w:szCs w:val="26"/>
        </w:rPr>
      </w:pPr>
      <w:r w:rsidRPr="007D1822">
        <w:rPr>
          <w:sz w:val="26"/>
          <w:szCs w:val="26"/>
        </w:rPr>
        <w:t>1. Закрепить</w:t>
      </w:r>
      <w:r w:rsidR="009730FB" w:rsidRPr="007D1822">
        <w:rPr>
          <w:sz w:val="26"/>
          <w:szCs w:val="26"/>
        </w:rPr>
        <w:t xml:space="preserve"> </w:t>
      </w:r>
      <w:r w:rsidR="00645FE0" w:rsidRPr="007D1822">
        <w:rPr>
          <w:sz w:val="26"/>
          <w:szCs w:val="26"/>
        </w:rPr>
        <w:t xml:space="preserve">муниципальные </w:t>
      </w:r>
      <w:r w:rsidR="009730FB" w:rsidRPr="007D1822">
        <w:rPr>
          <w:sz w:val="26"/>
          <w:szCs w:val="26"/>
        </w:rPr>
        <w:t>общеобразовательны</w:t>
      </w:r>
      <w:r w:rsidR="004149B1" w:rsidRPr="007D1822">
        <w:rPr>
          <w:sz w:val="26"/>
          <w:szCs w:val="26"/>
        </w:rPr>
        <w:t xml:space="preserve">е </w:t>
      </w:r>
      <w:r w:rsidR="009730FB" w:rsidRPr="007D1822">
        <w:rPr>
          <w:sz w:val="26"/>
          <w:szCs w:val="26"/>
        </w:rPr>
        <w:t>учреждени</w:t>
      </w:r>
      <w:r w:rsidR="004149B1" w:rsidRPr="007D1822">
        <w:rPr>
          <w:sz w:val="26"/>
          <w:szCs w:val="26"/>
        </w:rPr>
        <w:t>я</w:t>
      </w:r>
      <w:r w:rsidR="009730FB" w:rsidRPr="007D1822">
        <w:rPr>
          <w:sz w:val="26"/>
          <w:szCs w:val="26"/>
        </w:rPr>
        <w:t xml:space="preserve">, </w:t>
      </w:r>
      <w:proofErr w:type="gramStart"/>
      <w:r w:rsidR="009730FB" w:rsidRPr="007D1822">
        <w:rPr>
          <w:sz w:val="26"/>
          <w:szCs w:val="26"/>
        </w:rPr>
        <w:t>реализующи</w:t>
      </w:r>
      <w:r w:rsidR="004149B1" w:rsidRPr="007D1822">
        <w:rPr>
          <w:sz w:val="26"/>
          <w:szCs w:val="26"/>
        </w:rPr>
        <w:t xml:space="preserve">е </w:t>
      </w:r>
      <w:r w:rsidR="009730FB" w:rsidRPr="007D1822">
        <w:rPr>
          <w:sz w:val="26"/>
          <w:szCs w:val="26"/>
        </w:rPr>
        <w:t xml:space="preserve"> основные</w:t>
      </w:r>
      <w:proofErr w:type="gramEnd"/>
      <w:r w:rsidR="009730FB" w:rsidRPr="007D1822">
        <w:rPr>
          <w:sz w:val="26"/>
          <w:szCs w:val="26"/>
        </w:rPr>
        <w:t xml:space="preserve"> общеобразовательные программы начального общего, основного общего</w:t>
      </w:r>
      <w:r w:rsidR="004149B1" w:rsidRPr="007D1822">
        <w:rPr>
          <w:sz w:val="26"/>
          <w:szCs w:val="26"/>
        </w:rPr>
        <w:t xml:space="preserve"> </w:t>
      </w:r>
      <w:r w:rsidR="009730FB" w:rsidRPr="007D1822">
        <w:rPr>
          <w:sz w:val="26"/>
          <w:szCs w:val="26"/>
        </w:rPr>
        <w:t>и среднего общего образования за конкретными  территориями Большесельско</w:t>
      </w:r>
      <w:r w:rsidR="005A7D4F" w:rsidRPr="007D1822">
        <w:rPr>
          <w:sz w:val="26"/>
          <w:szCs w:val="26"/>
        </w:rPr>
        <w:t>го муниципального района на 20</w:t>
      </w:r>
      <w:r w:rsidR="00252AA7" w:rsidRPr="007D1822">
        <w:rPr>
          <w:sz w:val="26"/>
          <w:szCs w:val="26"/>
        </w:rPr>
        <w:t>2</w:t>
      </w:r>
      <w:r w:rsidR="00934C40" w:rsidRPr="007D1822">
        <w:rPr>
          <w:sz w:val="26"/>
          <w:szCs w:val="26"/>
        </w:rPr>
        <w:t>4</w:t>
      </w:r>
      <w:r w:rsidR="005A7D4F" w:rsidRPr="007D1822">
        <w:rPr>
          <w:sz w:val="26"/>
          <w:szCs w:val="26"/>
        </w:rPr>
        <w:t>-20</w:t>
      </w:r>
      <w:r w:rsidR="00605FB2" w:rsidRPr="007D1822">
        <w:rPr>
          <w:sz w:val="26"/>
          <w:szCs w:val="26"/>
        </w:rPr>
        <w:t>2</w:t>
      </w:r>
      <w:r w:rsidR="00934C40" w:rsidRPr="007D1822">
        <w:rPr>
          <w:sz w:val="26"/>
          <w:szCs w:val="26"/>
        </w:rPr>
        <w:t>5</w:t>
      </w:r>
      <w:r w:rsidR="009730FB" w:rsidRPr="007D1822">
        <w:rPr>
          <w:sz w:val="26"/>
          <w:szCs w:val="26"/>
        </w:rPr>
        <w:t xml:space="preserve"> учебный год согласно приложению</w:t>
      </w:r>
      <w:r w:rsidR="004149B1" w:rsidRPr="007D1822">
        <w:rPr>
          <w:sz w:val="26"/>
          <w:szCs w:val="26"/>
        </w:rPr>
        <w:t>.</w:t>
      </w:r>
    </w:p>
    <w:p w:rsidR="0005018C" w:rsidRPr="007D1822" w:rsidRDefault="0005018C" w:rsidP="007D1822">
      <w:pPr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sz w:val="26"/>
          <w:szCs w:val="26"/>
        </w:rPr>
      </w:pPr>
      <w:r w:rsidRPr="007D1822">
        <w:rPr>
          <w:sz w:val="26"/>
          <w:szCs w:val="26"/>
        </w:rPr>
        <w:t xml:space="preserve">2. Руководителям муниципальных </w:t>
      </w:r>
      <w:r w:rsidR="005A7D4F" w:rsidRPr="007D1822">
        <w:rPr>
          <w:sz w:val="26"/>
          <w:szCs w:val="26"/>
        </w:rPr>
        <w:t>обще</w:t>
      </w:r>
      <w:r w:rsidRPr="007D1822">
        <w:rPr>
          <w:sz w:val="26"/>
          <w:szCs w:val="26"/>
        </w:rPr>
        <w:t>образовательных учреждений</w:t>
      </w:r>
      <w:r w:rsidR="00645FE0" w:rsidRPr="007D1822">
        <w:rPr>
          <w:sz w:val="26"/>
          <w:szCs w:val="26"/>
        </w:rPr>
        <w:t xml:space="preserve"> Большесельского муниципального района</w:t>
      </w:r>
      <w:r w:rsidRPr="007D1822">
        <w:rPr>
          <w:sz w:val="26"/>
          <w:szCs w:val="26"/>
        </w:rPr>
        <w:t>, реализующих основные общеобразовательные программы</w:t>
      </w:r>
      <w:r w:rsidR="004149B1" w:rsidRPr="007D1822">
        <w:rPr>
          <w:sz w:val="26"/>
          <w:szCs w:val="26"/>
        </w:rPr>
        <w:t xml:space="preserve"> </w:t>
      </w:r>
      <w:r w:rsidR="005A7D4F" w:rsidRPr="007D1822">
        <w:rPr>
          <w:sz w:val="26"/>
          <w:szCs w:val="26"/>
        </w:rPr>
        <w:t>начального общего, основного общего, среднего общего образования</w:t>
      </w:r>
      <w:r w:rsidR="0007765E" w:rsidRPr="007D1822">
        <w:rPr>
          <w:sz w:val="26"/>
          <w:szCs w:val="26"/>
        </w:rPr>
        <w:t xml:space="preserve"> разместить данное Постановление на информационных стендах и официальных сайтах информационно-телекоммуникационной сети «Интернет» в течение 10 календарных дней с момента издания</w:t>
      </w:r>
      <w:r w:rsidR="005A7D4F" w:rsidRPr="007D1822">
        <w:rPr>
          <w:sz w:val="26"/>
          <w:szCs w:val="26"/>
        </w:rPr>
        <w:t xml:space="preserve">, </w:t>
      </w:r>
      <w:r w:rsidR="004149B1" w:rsidRPr="007D1822">
        <w:rPr>
          <w:sz w:val="26"/>
          <w:szCs w:val="26"/>
        </w:rPr>
        <w:t>о</w:t>
      </w:r>
      <w:r w:rsidRPr="007D1822">
        <w:rPr>
          <w:sz w:val="26"/>
          <w:szCs w:val="26"/>
        </w:rPr>
        <w:t xml:space="preserve">беспечить </w:t>
      </w:r>
      <w:r w:rsidR="00645FE0" w:rsidRPr="007D1822">
        <w:rPr>
          <w:sz w:val="26"/>
          <w:szCs w:val="26"/>
        </w:rPr>
        <w:t>прием граждан, имеющих право на получение общего образования и проживающих на территории, за которой закреплено соответствующее общеобразовательное учреждение.</w:t>
      </w:r>
    </w:p>
    <w:p w:rsidR="0005018C" w:rsidRPr="007D1822" w:rsidRDefault="0005018C" w:rsidP="007D1822">
      <w:pPr>
        <w:overflowPunct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D1822">
        <w:rPr>
          <w:sz w:val="26"/>
          <w:szCs w:val="26"/>
        </w:rPr>
        <w:t>3. Опубликовать настоящее постановление в районной газете «</w:t>
      </w:r>
      <w:proofErr w:type="spellStart"/>
      <w:r w:rsidR="009730FB" w:rsidRPr="007D1822">
        <w:rPr>
          <w:sz w:val="26"/>
          <w:szCs w:val="26"/>
        </w:rPr>
        <w:t>Большесельские</w:t>
      </w:r>
      <w:proofErr w:type="spellEnd"/>
      <w:r w:rsidR="009730FB" w:rsidRPr="007D1822">
        <w:rPr>
          <w:sz w:val="26"/>
          <w:szCs w:val="26"/>
        </w:rPr>
        <w:t xml:space="preserve"> вести</w:t>
      </w:r>
      <w:r w:rsidRPr="007D1822">
        <w:rPr>
          <w:sz w:val="26"/>
          <w:szCs w:val="26"/>
        </w:rPr>
        <w:t>» и разместить на официальном сайте Администрации района.</w:t>
      </w:r>
    </w:p>
    <w:p w:rsidR="0005018C" w:rsidRPr="007D1822" w:rsidRDefault="00812821" w:rsidP="007D1822">
      <w:pPr>
        <w:overflowPunct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D1822">
        <w:rPr>
          <w:sz w:val="26"/>
          <w:szCs w:val="26"/>
        </w:rPr>
        <w:t xml:space="preserve">4. </w:t>
      </w:r>
      <w:r w:rsidR="0005018C" w:rsidRPr="007D1822">
        <w:rPr>
          <w:sz w:val="26"/>
          <w:szCs w:val="26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05018C" w:rsidRPr="007D1822">
        <w:rPr>
          <w:sz w:val="26"/>
          <w:szCs w:val="26"/>
        </w:rPr>
        <w:t>Бо</w:t>
      </w:r>
      <w:r w:rsidR="009730FB" w:rsidRPr="007D1822">
        <w:rPr>
          <w:sz w:val="26"/>
          <w:szCs w:val="26"/>
        </w:rPr>
        <w:t xml:space="preserve">льшесельского </w:t>
      </w:r>
      <w:r w:rsidR="0005018C" w:rsidRPr="007D1822">
        <w:rPr>
          <w:sz w:val="26"/>
          <w:szCs w:val="26"/>
        </w:rPr>
        <w:t xml:space="preserve"> муниципального</w:t>
      </w:r>
      <w:proofErr w:type="gramEnd"/>
      <w:r w:rsidR="0005018C" w:rsidRPr="007D1822">
        <w:rPr>
          <w:sz w:val="26"/>
          <w:szCs w:val="26"/>
        </w:rPr>
        <w:t xml:space="preserve"> района </w:t>
      </w:r>
      <w:r w:rsidR="009730FB" w:rsidRPr="007D1822">
        <w:rPr>
          <w:sz w:val="26"/>
          <w:szCs w:val="26"/>
        </w:rPr>
        <w:t>С.Н.</w:t>
      </w:r>
      <w:r w:rsidRPr="007D1822">
        <w:rPr>
          <w:sz w:val="26"/>
          <w:szCs w:val="26"/>
        </w:rPr>
        <w:t xml:space="preserve"> </w:t>
      </w:r>
      <w:r w:rsidR="009730FB" w:rsidRPr="007D1822">
        <w:rPr>
          <w:sz w:val="26"/>
          <w:szCs w:val="26"/>
        </w:rPr>
        <w:t>Леванцову</w:t>
      </w:r>
      <w:r w:rsidR="0005018C" w:rsidRPr="007D1822">
        <w:rPr>
          <w:sz w:val="26"/>
          <w:szCs w:val="26"/>
        </w:rPr>
        <w:t>.</w:t>
      </w:r>
    </w:p>
    <w:p w:rsidR="0005018C" w:rsidRPr="007D1822" w:rsidRDefault="00812821" w:rsidP="007D1822">
      <w:pPr>
        <w:overflowPunct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7D1822">
        <w:rPr>
          <w:sz w:val="26"/>
          <w:szCs w:val="26"/>
        </w:rPr>
        <w:t>5</w:t>
      </w:r>
      <w:r w:rsidR="0005018C" w:rsidRPr="007D1822">
        <w:rPr>
          <w:sz w:val="26"/>
          <w:szCs w:val="26"/>
        </w:rPr>
        <w:t xml:space="preserve">. </w:t>
      </w:r>
      <w:r w:rsidR="00ED11DB" w:rsidRPr="007D1822">
        <w:rPr>
          <w:sz w:val="26"/>
          <w:szCs w:val="26"/>
        </w:rPr>
        <w:t>П</w:t>
      </w:r>
      <w:r w:rsidR="0005018C" w:rsidRPr="007D1822">
        <w:rPr>
          <w:sz w:val="26"/>
          <w:szCs w:val="26"/>
        </w:rPr>
        <w:t xml:space="preserve">остановление вступает в законную силу </w:t>
      </w:r>
      <w:r w:rsidR="00370DAF" w:rsidRPr="007D1822">
        <w:rPr>
          <w:sz w:val="26"/>
          <w:szCs w:val="26"/>
        </w:rPr>
        <w:t>после официального</w:t>
      </w:r>
      <w:r w:rsidR="0005018C" w:rsidRPr="007D1822">
        <w:rPr>
          <w:sz w:val="26"/>
          <w:szCs w:val="26"/>
        </w:rPr>
        <w:t xml:space="preserve"> опубликования.</w:t>
      </w:r>
    </w:p>
    <w:p w:rsidR="009730FB" w:rsidRDefault="009730FB" w:rsidP="007D1822">
      <w:pPr>
        <w:jc w:val="both"/>
        <w:rPr>
          <w:sz w:val="26"/>
          <w:szCs w:val="26"/>
        </w:rPr>
      </w:pPr>
    </w:p>
    <w:p w:rsidR="007D1822" w:rsidRPr="007D1822" w:rsidRDefault="007D1822" w:rsidP="007D1822">
      <w:pPr>
        <w:jc w:val="both"/>
        <w:rPr>
          <w:sz w:val="26"/>
          <w:szCs w:val="26"/>
        </w:rPr>
      </w:pPr>
    </w:p>
    <w:p w:rsidR="003C7C89" w:rsidRPr="007D1822" w:rsidRDefault="003C7C89" w:rsidP="007D1822">
      <w:pPr>
        <w:jc w:val="both"/>
        <w:rPr>
          <w:sz w:val="26"/>
          <w:szCs w:val="26"/>
        </w:rPr>
      </w:pPr>
      <w:r w:rsidRPr="007D1822">
        <w:rPr>
          <w:sz w:val="26"/>
          <w:szCs w:val="26"/>
        </w:rPr>
        <w:t>Глава Большесельского</w:t>
      </w:r>
    </w:p>
    <w:p w:rsidR="007D1822" w:rsidRDefault="003C7C89" w:rsidP="007D1822">
      <w:pPr>
        <w:rPr>
          <w:sz w:val="28"/>
          <w:szCs w:val="28"/>
        </w:rPr>
      </w:pPr>
      <w:r w:rsidRPr="007D1822">
        <w:rPr>
          <w:sz w:val="26"/>
          <w:szCs w:val="26"/>
        </w:rPr>
        <w:t xml:space="preserve">муниципального района                                                                    </w:t>
      </w:r>
      <w:r w:rsidR="00EA49F8" w:rsidRPr="007D1822">
        <w:rPr>
          <w:sz w:val="26"/>
          <w:szCs w:val="26"/>
        </w:rPr>
        <w:t xml:space="preserve">            </w:t>
      </w:r>
      <w:proofErr w:type="spellStart"/>
      <w:r w:rsidRPr="007D1822">
        <w:rPr>
          <w:sz w:val="26"/>
          <w:szCs w:val="26"/>
        </w:rPr>
        <w:t>В.А.Лубенин</w:t>
      </w:r>
      <w:proofErr w:type="spellEnd"/>
      <w:r w:rsidR="006C0415">
        <w:rPr>
          <w:sz w:val="28"/>
          <w:szCs w:val="28"/>
        </w:rPr>
        <w:t xml:space="preserve">  </w:t>
      </w:r>
    </w:p>
    <w:p w:rsidR="007D1822" w:rsidRDefault="007D1822" w:rsidP="007D182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C0415" w:rsidRPr="005A7D4F" w:rsidRDefault="006C0415" w:rsidP="007D182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0DAF" w:rsidRPr="00370DAF">
        <w:rPr>
          <w:sz w:val="20"/>
          <w:szCs w:val="20"/>
        </w:rPr>
        <w:t xml:space="preserve">Приложение к </w:t>
      </w:r>
      <w:r w:rsidRPr="00370DAF">
        <w:rPr>
          <w:sz w:val="20"/>
          <w:szCs w:val="20"/>
        </w:rPr>
        <w:t>постановлени</w:t>
      </w:r>
      <w:r w:rsidR="00370DAF" w:rsidRPr="00370DAF">
        <w:rPr>
          <w:sz w:val="20"/>
          <w:szCs w:val="20"/>
        </w:rPr>
        <w:t>ю</w:t>
      </w:r>
      <w:r w:rsidRPr="00370DAF">
        <w:rPr>
          <w:sz w:val="20"/>
          <w:szCs w:val="20"/>
        </w:rPr>
        <w:t xml:space="preserve"> Администрации </w:t>
      </w:r>
    </w:p>
    <w:p w:rsidR="006C0415" w:rsidRPr="00370DAF" w:rsidRDefault="006C0415" w:rsidP="007D1822">
      <w:pPr>
        <w:jc w:val="right"/>
        <w:rPr>
          <w:sz w:val="20"/>
          <w:szCs w:val="20"/>
        </w:rPr>
      </w:pPr>
      <w:r w:rsidRPr="00370DAF">
        <w:rPr>
          <w:sz w:val="20"/>
          <w:szCs w:val="20"/>
        </w:rPr>
        <w:t>Большесельского муниципального района</w:t>
      </w:r>
    </w:p>
    <w:p w:rsidR="006C0415" w:rsidRDefault="00EA49F8" w:rsidP="007D1822">
      <w:pPr>
        <w:jc w:val="right"/>
        <w:rPr>
          <w:sz w:val="28"/>
          <w:szCs w:val="28"/>
        </w:rPr>
      </w:pPr>
      <w:r>
        <w:rPr>
          <w:sz w:val="20"/>
          <w:szCs w:val="20"/>
        </w:rPr>
        <w:t>о</w:t>
      </w:r>
      <w:r w:rsidR="005A7D4F">
        <w:rPr>
          <w:sz w:val="20"/>
          <w:szCs w:val="20"/>
        </w:rPr>
        <w:t>т</w:t>
      </w:r>
      <w:r w:rsidR="00812821">
        <w:rPr>
          <w:sz w:val="20"/>
          <w:szCs w:val="20"/>
        </w:rPr>
        <w:t xml:space="preserve"> </w:t>
      </w:r>
      <w:proofErr w:type="gramStart"/>
      <w:r w:rsidR="007D1822" w:rsidRPr="007D1822">
        <w:rPr>
          <w:sz w:val="20"/>
          <w:szCs w:val="20"/>
        </w:rPr>
        <w:t>01.03.2024  №</w:t>
      </w:r>
      <w:proofErr w:type="gramEnd"/>
      <w:r w:rsidR="007D1822" w:rsidRPr="007D1822">
        <w:rPr>
          <w:sz w:val="20"/>
          <w:szCs w:val="20"/>
        </w:rPr>
        <w:t xml:space="preserve"> 134</w:t>
      </w:r>
    </w:p>
    <w:p w:rsidR="007D1822" w:rsidRDefault="007D1822" w:rsidP="007D1822">
      <w:pPr>
        <w:jc w:val="center"/>
        <w:rPr>
          <w:b/>
        </w:rPr>
      </w:pPr>
    </w:p>
    <w:p w:rsidR="006C0415" w:rsidRPr="00370DAF" w:rsidRDefault="006C0415" w:rsidP="007D1822">
      <w:pPr>
        <w:jc w:val="center"/>
        <w:rPr>
          <w:b/>
        </w:rPr>
      </w:pPr>
      <w:r w:rsidRPr="00370DAF">
        <w:rPr>
          <w:b/>
        </w:rPr>
        <w:t>Перечень</w:t>
      </w:r>
    </w:p>
    <w:p w:rsidR="006C0415" w:rsidRDefault="006C0415" w:rsidP="007D1822">
      <w:pPr>
        <w:tabs>
          <w:tab w:val="left" w:pos="3630"/>
        </w:tabs>
        <w:jc w:val="center"/>
        <w:rPr>
          <w:sz w:val="28"/>
          <w:szCs w:val="28"/>
        </w:rPr>
      </w:pPr>
      <w:r w:rsidRPr="00370DAF">
        <w:t xml:space="preserve">общеобразовательных учреждений, </w:t>
      </w:r>
      <w:proofErr w:type="gramStart"/>
      <w:r w:rsidRPr="00370DAF">
        <w:t>реализующих  основные</w:t>
      </w:r>
      <w:proofErr w:type="gramEnd"/>
      <w:r w:rsidRPr="00370DAF">
        <w:t xml:space="preserve"> общеобразовательные программы начального общего, основного общего и среднего общего образования, закрепленных  за конкретными территориями Большесельско</w:t>
      </w:r>
      <w:r w:rsidR="005A7D4F">
        <w:t>го муниципального района на 20</w:t>
      </w:r>
      <w:r w:rsidR="00AA6A03">
        <w:t>2</w:t>
      </w:r>
      <w:r w:rsidR="003271FF">
        <w:t>4</w:t>
      </w:r>
      <w:r w:rsidR="005A7D4F">
        <w:t>-20</w:t>
      </w:r>
      <w:r w:rsidR="00605FB2">
        <w:t>2</w:t>
      </w:r>
      <w:r w:rsidR="003271FF">
        <w:t>5</w:t>
      </w:r>
      <w:r w:rsidRPr="00370DAF">
        <w:t xml:space="preserve"> учебный год</w:t>
      </w:r>
      <w:r w:rsidRPr="006C0415">
        <w:rPr>
          <w:sz w:val="28"/>
          <w:szCs w:val="28"/>
        </w:rPr>
        <w:t xml:space="preserve"> </w:t>
      </w:r>
    </w:p>
    <w:p w:rsidR="007D1822" w:rsidRPr="006C0415" w:rsidRDefault="007D1822" w:rsidP="007D1822">
      <w:pPr>
        <w:tabs>
          <w:tab w:val="left" w:pos="3630"/>
        </w:tabs>
        <w:jc w:val="center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0"/>
      </w:tblGrid>
      <w:tr w:rsidR="003C19D0" w:rsidRPr="006C0415" w:rsidTr="003C19D0">
        <w:tc>
          <w:tcPr>
            <w:tcW w:w="3652" w:type="dxa"/>
          </w:tcPr>
          <w:p w:rsidR="003C19D0" w:rsidRPr="00370DAF" w:rsidRDefault="003C19D0" w:rsidP="007D1822">
            <w:pPr>
              <w:jc w:val="center"/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>Наименование об</w:t>
            </w:r>
            <w:r w:rsidR="00DD030B" w:rsidRPr="00370DAF">
              <w:rPr>
                <w:sz w:val="22"/>
                <w:szCs w:val="22"/>
              </w:rPr>
              <w:t>щеоб</w:t>
            </w:r>
            <w:r w:rsidRPr="00370DAF">
              <w:rPr>
                <w:sz w:val="22"/>
                <w:szCs w:val="22"/>
              </w:rPr>
              <w:t>разовательн</w:t>
            </w:r>
            <w:r w:rsidR="00DD030B" w:rsidRPr="00370DAF">
              <w:rPr>
                <w:sz w:val="22"/>
                <w:szCs w:val="22"/>
              </w:rPr>
              <w:t>ого учреждения</w:t>
            </w:r>
          </w:p>
        </w:tc>
        <w:tc>
          <w:tcPr>
            <w:tcW w:w="5670" w:type="dxa"/>
            <w:shd w:val="clear" w:color="auto" w:fill="auto"/>
          </w:tcPr>
          <w:p w:rsidR="003C19D0" w:rsidRPr="00370DAF" w:rsidRDefault="003C19D0" w:rsidP="007D1822">
            <w:pPr>
              <w:jc w:val="center"/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>Населенные пункты</w:t>
            </w:r>
          </w:p>
        </w:tc>
      </w:tr>
      <w:tr w:rsidR="003C19D0" w:rsidRPr="006C0415" w:rsidTr="003C19D0">
        <w:trPr>
          <w:trHeight w:val="1791"/>
        </w:trPr>
        <w:tc>
          <w:tcPr>
            <w:tcW w:w="3652" w:type="dxa"/>
          </w:tcPr>
          <w:p w:rsidR="003C19D0" w:rsidRPr="00370DAF" w:rsidRDefault="003C19D0" w:rsidP="007D1822">
            <w:pPr>
              <w:jc w:val="center"/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>МОУ Большесельская СОШ</w:t>
            </w:r>
          </w:p>
          <w:p w:rsidR="003C19D0" w:rsidRPr="00370DAF" w:rsidRDefault="003C19D0" w:rsidP="007D1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3C19D0" w:rsidRPr="00370DAF" w:rsidRDefault="003C19D0" w:rsidP="007D1822">
            <w:pPr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 xml:space="preserve">с. Большое Село, д. Сельцо, д. Горки, д. Каменское, д. Уткино, д. </w:t>
            </w:r>
            <w:r w:rsidR="00877B75">
              <w:rPr>
                <w:sz w:val="22"/>
                <w:szCs w:val="22"/>
              </w:rPr>
              <w:t>Андреево</w:t>
            </w:r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Прокшино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Фофаново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Игрищи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Заручье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Шамнино</w:t>
            </w:r>
            <w:proofErr w:type="spellEnd"/>
            <w:r w:rsidRPr="00370DAF">
              <w:rPr>
                <w:sz w:val="22"/>
                <w:szCs w:val="22"/>
              </w:rPr>
              <w:t xml:space="preserve">, д. Гаврино, д. Спирово, д. </w:t>
            </w:r>
            <w:proofErr w:type="spellStart"/>
            <w:r w:rsidRPr="00370DAF">
              <w:rPr>
                <w:sz w:val="22"/>
                <w:szCs w:val="22"/>
              </w:rPr>
              <w:t>Прибылово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Труфимская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Серковская</w:t>
            </w:r>
            <w:proofErr w:type="spellEnd"/>
            <w:r w:rsidRPr="00370DAF">
              <w:rPr>
                <w:sz w:val="22"/>
                <w:szCs w:val="22"/>
              </w:rPr>
              <w:t xml:space="preserve">, с. Никольское, д. </w:t>
            </w:r>
            <w:proofErr w:type="spellStart"/>
            <w:r w:rsidRPr="00370DAF">
              <w:rPr>
                <w:sz w:val="22"/>
                <w:szCs w:val="22"/>
              </w:rPr>
              <w:t>Ваулино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Руковово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Ветрово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Гаврильцево</w:t>
            </w:r>
            <w:proofErr w:type="spellEnd"/>
            <w:r w:rsidRPr="00370DAF">
              <w:rPr>
                <w:sz w:val="22"/>
                <w:szCs w:val="22"/>
              </w:rPr>
              <w:t>, д. Поповск</w:t>
            </w:r>
            <w:r w:rsidR="00CA3495">
              <w:rPr>
                <w:sz w:val="22"/>
                <w:szCs w:val="22"/>
              </w:rPr>
              <w:t>ая</w:t>
            </w:r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Матренино</w:t>
            </w:r>
            <w:proofErr w:type="spellEnd"/>
            <w:r w:rsidRPr="00370DAF">
              <w:rPr>
                <w:sz w:val="22"/>
                <w:szCs w:val="22"/>
              </w:rPr>
              <w:t xml:space="preserve">, д. Васенино, </w:t>
            </w:r>
            <w:proofErr w:type="spellStart"/>
            <w:r w:rsidRPr="00370DAF">
              <w:rPr>
                <w:sz w:val="22"/>
                <w:szCs w:val="22"/>
              </w:rPr>
              <w:t>Калошино</w:t>
            </w:r>
            <w:proofErr w:type="spellEnd"/>
            <w:r w:rsidRPr="00370DAF">
              <w:rPr>
                <w:sz w:val="22"/>
                <w:szCs w:val="22"/>
              </w:rPr>
              <w:t xml:space="preserve">, </w:t>
            </w:r>
            <w:proofErr w:type="spellStart"/>
            <w:r w:rsidRPr="00370DAF">
              <w:rPr>
                <w:sz w:val="22"/>
                <w:szCs w:val="22"/>
              </w:rPr>
              <w:t>д.Максимово</w:t>
            </w:r>
            <w:proofErr w:type="spellEnd"/>
            <w:r w:rsidRPr="00370DAF">
              <w:rPr>
                <w:sz w:val="22"/>
                <w:szCs w:val="22"/>
              </w:rPr>
              <w:t xml:space="preserve">, </w:t>
            </w:r>
            <w:proofErr w:type="spellStart"/>
            <w:r w:rsidRPr="00370DAF">
              <w:rPr>
                <w:sz w:val="22"/>
                <w:szCs w:val="22"/>
              </w:rPr>
              <w:t>д.Тупайцево</w:t>
            </w:r>
            <w:proofErr w:type="spellEnd"/>
            <w:r w:rsidRPr="00370DAF">
              <w:rPr>
                <w:sz w:val="22"/>
                <w:szCs w:val="22"/>
              </w:rPr>
              <w:t xml:space="preserve">, </w:t>
            </w:r>
            <w:proofErr w:type="spellStart"/>
            <w:r w:rsidRPr="00370DAF">
              <w:rPr>
                <w:sz w:val="22"/>
                <w:szCs w:val="22"/>
              </w:rPr>
              <w:t>д.Глоднево</w:t>
            </w:r>
            <w:proofErr w:type="spellEnd"/>
            <w:r w:rsidRPr="00370DAF">
              <w:rPr>
                <w:sz w:val="22"/>
                <w:szCs w:val="22"/>
              </w:rPr>
              <w:t xml:space="preserve">, </w:t>
            </w:r>
            <w:proofErr w:type="spellStart"/>
            <w:r w:rsidRPr="00370DAF">
              <w:rPr>
                <w:sz w:val="22"/>
                <w:szCs w:val="22"/>
              </w:rPr>
              <w:t>д.Кулыново</w:t>
            </w:r>
            <w:proofErr w:type="spellEnd"/>
            <w:r w:rsidRPr="00370DAF">
              <w:rPr>
                <w:sz w:val="22"/>
                <w:szCs w:val="22"/>
              </w:rPr>
              <w:t xml:space="preserve">, </w:t>
            </w:r>
            <w:proofErr w:type="spellStart"/>
            <w:r w:rsidRPr="00370DAF">
              <w:rPr>
                <w:sz w:val="22"/>
                <w:szCs w:val="22"/>
              </w:rPr>
              <w:t>д.Федорково</w:t>
            </w:r>
            <w:proofErr w:type="spellEnd"/>
            <w:r w:rsidRPr="00370DAF">
              <w:rPr>
                <w:sz w:val="22"/>
                <w:szCs w:val="22"/>
              </w:rPr>
              <w:t xml:space="preserve">, </w:t>
            </w:r>
            <w:proofErr w:type="spellStart"/>
            <w:r w:rsidRPr="00370DAF">
              <w:rPr>
                <w:sz w:val="22"/>
                <w:szCs w:val="22"/>
              </w:rPr>
              <w:t>д.Тяжино</w:t>
            </w:r>
            <w:proofErr w:type="spellEnd"/>
            <w:r w:rsidR="00BC4D49">
              <w:rPr>
                <w:sz w:val="22"/>
                <w:szCs w:val="22"/>
              </w:rPr>
              <w:t xml:space="preserve">, </w:t>
            </w:r>
            <w:proofErr w:type="spellStart"/>
            <w:r w:rsidR="00BC4D49">
              <w:rPr>
                <w:sz w:val="22"/>
                <w:szCs w:val="22"/>
              </w:rPr>
              <w:t>д.Гартово</w:t>
            </w:r>
            <w:proofErr w:type="spellEnd"/>
            <w:r w:rsidR="00BC4D49">
              <w:rPr>
                <w:sz w:val="22"/>
                <w:szCs w:val="22"/>
              </w:rPr>
              <w:t xml:space="preserve">, д. </w:t>
            </w:r>
            <w:proofErr w:type="spellStart"/>
            <w:r w:rsidR="00BC4D49">
              <w:rPr>
                <w:sz w:val="22"/>
                <w:szCs w:val="22"/>
              </w:rPr>
              <w:t>Скрылево</w:t>
            </w:r>
            <w:proofErr w:type="spellEnd"/>
            <w:r w:rsidR="00EA49F8">
              <w:rPr>
                <w:sz w:val="22"/>
                <w:szCs w:val="22"/>
              </w:rPr>
              <w:t>,</w:t>
            </w:r>
            <w:r w:rsidR="00EA49F8" w:rsidRPr="00370DAF">
              <w:rPr>
                <w:sz w:val="22"/>
                <w:szCs w:val="22"/>
              </w:rPr>
              <w:t xml:space="preserve"> д. Байково, д. </w:t>
            </w:r>
            <w:proofErr w:type="spellStart"/>
            <w:r w:rsidR="00EA49F8" w:rsidRPr="00370DAF">
              <w:rPr>
                <w:sz w:val="22"/>
                <w:szCs w:val="22"/>
              </w:rPr>
              <w:t>Бакунино</w:t>
            </w:r>
            <w:proofErr w:type="spellEnd"/>
            <w:r w:rsidR="00EA49F8"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="00EA49F8" w:rsidRPr="00370DAF">
              <w:rPr>
                <w:sz w:val="22"/>
                <w:szCs w:val="22"/>
              </w:rPr>
              <w:t>Овсецовка</w:t>
            </w:r>
            <w:proofErr w:type="spellEnd"/>
            <w:r w:rsidR="00EA49F8"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="00EA49F8" w:rsidRPr="00370DAF">
              <w:rPr>
                <w:sz w:val="22"/>
                <w:szCs w:val="22"/>
              </w:rPr>
              <w:t>Дягилевка</w:t>
            </w:r>
            <w:proofErr w:type="spellEnd"/>
            <w:r w:rsidR="00EA49F8"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="00EA49F8" w:rsidRPr="00370DAF">
              <w:rPr>
                <w:sz w:val="22"/>
                <w:szCs w:val="22"/>
              </w:rPr>
              <w:t>Лихимино</w:t>
            </w:r>
            <w:proofErr w:type="spellEnd"/>
            <w:r w:rsidR="00EA49F8"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="00EA49F8" w:rsidRPr="00370DAF">
              <w:rPr>
                <w:sz w:val="22"/>
                <w:szCs w:val="22"/>
              </w:rPr>
              <w:t>Филипцево</w:t>
            </w:r>
            <w:proofErr w:type="spellEnd"/>
          </w:p>
        </w:tc>
      </w:tr>
      <w:tr w:rsidR="003C19D0" w:rsidRPr="006C0415" w:rsidTr="003C19D0">
        <w:tc>
          <w:tcPr>
            <w:tcW w:w="3652" w:type="dxa"/>
          </w:tcPr>
          <w:p w:rsidR="003271FF" w:rsidRDefault="003271FF" w:rsidP="007D1822">
            <w:pPr>
              <w:jc w:val="center"/>
              <w:rPr>
                <w:sz w:val="22"/>
                <w:szCs w:val="22"/>
              </w:rPr>
            </w:pPr>
            <w:r w:rsidRPr="003271FF">
              <w:rPr>
                <w:sz w:val="22"/>
                <w:szCs w:val="22"/>
              </w:rPr>
              <w:t xml:space="preserve">МОУ Благовещенская </w:t>
            </w:r>
            <w:r>
              <w:rPr>
                <w:sz w:val="22"/>
                <w:szCs w:val="22"/>
              </w:rPr>
              <w:t>СОШ</w:t>
            </w:r>
          </w:p>
          <w:p w:rsidR="003C19D0" w:rsidRPr="00370DAF" w:rsidRDefault="003C19D0" w:rsidP="007D1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3C19D0" w:rsidRPr="00370DAF" w:rsidRDefault="003C19D0" w:rsidP="007D1822">
            <w:pPr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 xml:space="preserve">с. Благовещенье, д. Борисовское, д. </w:t>
            </w:r>
            <w:proofErr w:type="spellStart"/>
            <w:r w:rsidRPr="00370DAF">
              <w:rPr>
                <w:sz w:val="22"/>
                <w:szCs w:val="22"/>
              </w:rPr>
              <w:t>Карповское</w:t>
            </w:r>
            <w:proofErr w:type="spellEnd"/>
            <w:r w:rsidRPr="00370DAF">
              <w:rPr>
                <w:sz w:val="22"/>
                <w:szCs w:val="22"/>
              </w:rPr>
              <w:t>, д. Каплино, д. Слобод</w:t>
            </w:r>
            <w:r w:rsidR="00B95B09">
              <w:rPr>
                <w:sz w:val="22"/>
                <w:szCs w:val="22"/>
              </w:rPr>
              <w:t>к</w:t>
            </w:r>
            <w:r w:rsidRPr="00370DAF">
              <w:rPr>
                <w:sz w:val="22"/>
                <w:szCs w:val="22"/>
              </w:rPr>
              <w:t xml:space="preserve">а, д. </w:t>
            </w:r>
            <w:proofErr w:type="spellStart"/>
            <w:r w:rsidRPr="00370DAF">
              <w:rPr>
                <w:sz w:val="22"/>
                <w:szCs w:val="22"/>
              </w:rPr>
              <w:t>Головково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Кузьминское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Никитинское</w:t>
            </w:r>
            <w:proofErr w:type="spellEnd"/>
            <w:r w:rsidRPr="00370DAF">
              <w:rPr>
                <w:sz w:val="22"/>
                <w:szCs w:val="22"/>
              </w:rPr>
              <w:t xml:space="preserve">, д. Нестерово, д. Савинское, д. </w:t>
            </w:r>
            <w:proofErr w:type="spellStart"/>
            <w:r w:rsidRPr="00370DAF">
              <w:rPr>
                <w:sz w:val="22"/>
                <w:szCs w:val="22"/>
              </w:rPr>
              <w:t>Улитино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Маслюхино</w:t>
            </w:r>
            <w:proofErr w:type="spellEnd"/>
            <w:r w:rsidR="00F803C4">
              <w:rPr>
                <w:sz w:val="22"/>
                <w:szCs w:val="22"/>
              </w:rPr>
              <w:t xml:space="preserve">, </w:t>
            </w:r>
            <w:proofErr w:type="spellStart"/>
            <w:r w:rsidR="00F803C4">
              <w:rPr>
                <w:sz w:val="22"/>
                <w:szCs w:val="22"/>
              </w:rPr>
              <w:t>д.Гостилово</w:t>
            </w:r>
            <w:proofErr w:type="spellEnd"/>
            <w:r w:rsidR="00F803C4">
              <w:rPr>
                <w:sz w:val="22"/>
                <w:szCs w:val="22"/>
              </w:rPr>
              <w:t xml:space="preserve">, </w:t>
            </w:r>
            <w:proofErr w:type="spellStart"/>
            <w:r w:rsidR="00F803C4">
              <w:rPr>
                <w:sz w:val="22"/>
                <w:szCs w:val="22"/>
              </w:rPr>
              <w:t>д.Будаково</w:t>
            </w:r>
            <w:proofErr w:type="spellEnd"/>
            <w:r w:rsidR="00F803C4">
              <w:rPr>
                <w:sz w:val="22"/>
                <w:szCs w:val="22"/>
              </w:rPr>
              <w:t xml:space="preserve">, </w:t>
            </w:r>
            <w:proofErr w:type="spellStart"/>
            <w:r w:rsidR="00F803C4">
              <w:rPr>
                <w:sz w:val="22"/>
                <w:szCs w:val="22"/>
              </w:rPr>
              <w:t>д.Михеево</w:t>
            </w:r>
            <w:proofErr w:type="spellEnd"/>
            <w:r w:rsidR="00F803C4">
              <w:rPr>
                <w:sz w:val="22"/>
                <w:szCs w:val="22"/>
              </w:rPr>
              <w:t xml:space="preserve">, </w:t>
            </w:r>
            <w:proofErr w:type="spellStart"/>
            <w:r w:rsidR="00F803C4">
              <w:rPr>
                <w:sz w:val="22"/>
                <w:szCs w:val="22"/>
              </w:rPr>
              <w:t>д.Чудиново</w:t>
            </w:r>
            <w:proofErr w:type="spellEnd"/>
            <w:r w:rsidR="00F803C4">
              <w:rPr>
                <w:sz w:val="22"/>
                <w:szCs w:val="22"/>
              </w:rPr>
              <w:t xml:space="preserve">, </w:t>
            </w:r>
            <w:proofErr w:type="spellStart"/>
            <w:r w:rsidR="00F803C4">
              <w:rPr>
                <w:sz w:val="22"/>
                <w:szCs w:val="22"/>
              </w:rPr>
              <w:t>д.Абашево</w:t>
            </w:r>
            <w:proofErr w:type="spellEnd"/>
            <w:r w:rsidR="00F803C4">
              <w:rPr>
                <w:sz w:val="22"/>
                <w:szCs w:val="22"/>
              </w:rPr>
              <w:t xml:space="preserve">, </w:t>
            </w:r>
            <w:proofErr w:type="spellStart"/>
            <w:r w:rsidR="00F803C4">
              <w:rPr>
                <w:sz w:val="22"/>
                <w:szCs w:val="22"/>
              </w:rPr>
              <w:t>д.Елохово</w:t>
            </w:r>
            <w:proofErr w:type="spellEnd"/>
            <w:r w:rsidR="00F803C4">
              <w:rPr>
                <w:sz w:val="22"/>
                <w:szCs w:val="22"/>
              </w:rPr>
              <w:t xml:space="preserve">, </w:t>
            </w:r>
            <w:proofErr w:type="spellStart"/>
            <w:r w:rsidR="00F803C4">
              <w:rPr>
                <w:sz w:val="22"/>
                <w:szCs w:val="22"/>
              </w:rPr>
              <w:t>д.Лыткино</w:t>
            </w:r>
            <w:proofErr w:type="spellEnd"/>
            <w:r w:rsidR="00B95B09">
              <w:rPr>
                <w:sz w:val="22"/>
                <w:szCs w:val="22"/>
              </w:rPr>
              <w:t xml:space="preserve">, </w:t>
            </w:r>
            <w:proofErr w:type="spellStart"/>
            <w:r w:rsidR="00B95B09">
              <w:rPr>
                <w:sz w:val="22"/>
                <w:szCs w:val="22"/>
              </w:rPr>
              <w:t>д.Поздеевское</w:t>
            </w:r>
            <w:proofErr w:type="spellEnd"/>
          </w:p>
        </w:tc>
      </w:tr>
      <w:tr w:rsidR="003C19D0" w:rsidRPr="006C0415" w:rsidTr="003C19D0">
        <w:trPr>
          <w:trHeight w:val="1416"/>
        </w:trPr>
        <w:tc>
          <w:tcPr>
            <w:tcW w:w="3652" w:type="dxa"/>
          </w:tcPr>
          <w:p w:rsidR="003C19D0" w:rsidRPr="00370DAF" w:rsidRDefault="003C19D0" w:rsidP="007D1822">
            <w:pPr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>МОУ Вареговская СОШ</w:t>
            </w:r>
          </w:p>
          <w:p w:rsidR="003C19D0" w:rsidRPr="00370DAF" w:rsidRDefault="003C19D0" w:rsidP="007D1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3C19D0" w:rsidRPr="00370DAF" w:rsidRDefault="003C19D0" w:rsidP="007D1822">
            <w:pPr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 xml:space="preserve">п. Варегово, д. Елизарово, д. Митино, д. </w:t>
            </w:r>
            <w:proofErr w:type="spellStart"/>
            <w:r w:rsidRPr="00370DAF">
              <w:rPr>
                <w:sz w:val="22"/>
                <w:szCs w:val="22"/>
              </w:rPr>
              <w:t>Селиверстово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Шалово</w:t>
            </w:r>
            <w:proofErr w:type="spellEnd"/>
            <w:r w:rsidRPr="00370DAF">
              <w:rPr>
                <w:sz w:val="22"/>
                <w:szCs w:val="22"/>
              </w:rPr>
              <w:t xml:space="preserve">, д. Б. </w:t>
            </w:r>
            <w:proofErr w:type="spellStart"/>
            <w:r w:rsidRPr="00370DAF">
              <w:rPr>
                <w:sz w:val="22"/>
                <w:szCs w:val="22"/>
              </w:rPr>
              <w:t>Сайгатово</w:t>
            </w:r>
            <w:proofErr w:type="spellEnd"/>
            <w:r w:rsidRPr="00370DAF">
              <w:rPr>
                <w:sz w:val="22"/>
                <w:szCs w:val="22"/>
              </w:rPr>
              <w:t xml:space="preserve">, д. М. </w:t>
            </w:r>
            <w:proofErr w:type="spellStart"/>
            <w:r w:rsidRPr="00370DAF">
              <w:rPr>
                <w:sz w:val="22"/>
                <w:szCs w:val="22"/>
              </w:rPr>
              <w:t>Сайгатово</w:t>
            </w:r>
            <w:proofErr w:type="spellEnd"/>
            <w:r w:rsidRPr="00370DAF">
              <w:rPr>
                <w:sz w:val="22"/>
                <w:szCs w:val="22"/>
              </w:rPr>
              <w:t xml:space="preserve">, с. </w:t>
            </w:r>
            <w:proofErr w:type="spellStart"/>
            <w:r w:rsidRPr="00370DAF">
              <w:rPr>
                <w:sz w:val="22"/>
                <w:szCs w:val="22"/>
              </w:rPr>
              <w:t>Шельшедом</w:t>
            </w:r>
            <w:proofErr w:type="spellEnd"/>
            <w:r w:rsidRPr="00370DAF">
              <w:rPr>
                <w:sz w:val="22"/>
                <w:szCs w:val="22"/>
              </w:rPr>
              <w:t xml:space="preserve">,  д. </w:t>
            </w:r>
            <w:proofErr w:type="spellStart"/>
            <w:r w:rsidRPr="00370DAF">
              <w:rPr>
                <w:sz w:val="22"/>
                <w:szCs w:val="22"/>
              </w:rPr>
              <w:t>Залужье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Абрамово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Басаргино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Михальцево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Афонасово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Каюрово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Нечайки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Есипово</w:t>
            </w:r>
            <w:proofErr w:type="spellEnd"/>
            <w:r w:rsidRPr="00370DAF">
              <w:rPr>
                <w:sz w:val="22"/>
                <w:szCs w:val="22"/>
              </w:rPr>
              <w:t>,</w:t>
            </w:r>
            <w:r w:rsidR="00065D20">
              <w:rPr>
                <w:sz w:val="22"/>
                <w:szCs w:val="22"/>
              </w:rPr>
              <w:t xml:space="preserve"> </w:t>
            </w:r>
            <w:proofErr w:type="spellStart"/>
            <w:r w:rsidR="00065D20" w:rsidRPr="00065D20">
              <w:t>д.Лесное</w:t>
            </w:r>
            <w:proofErr w:type="spellEnd"/>
            <w:r w:rsidR="00065D20" w:rsidRPr="00065D20">
              <w:t xml:space="preserve"> Варегово, </w:t>
            </w:r>
            <w:proofErr w:type="spellStart"/>
            <w:r w:rsidR="00065D20" w:rsidRPr="00065D20">
              <w:t>д.Старое</w:t>
            </w:r>
            <w:proofErr w:type="spellEnd"/>
            <w:r w:rsidR="00065D20" w:rsidRPr="00065D20">
              <w:t xml:space="preserve"> Варегово, </w:t>
            </w:r>
            <w:proofErr w:type="spellStart"/>
            <w:r w:rsidR="00065D20" w:rsidRPr="00065D20">
              <w:t>д.Муравьево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Ваулово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д.Борисцево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д.Борславлево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д.Кадино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д.Пронино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д.Ваньково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д.Слугинское</w:t>
            </w:r>
            <w:proofErr w:type="spellEnd"/>
            <w:r w:rsidR="00065D20" w:rsidRPr="00065D20">
              <w:t xml:space="preserve">, д. </w:t>
            </w:r>
            <w:proofErr w:type="spellStart"/>
            <w:r w:rsidR="00065D20" w:rsidRPr="00065D20">
              <w:t>Мешково</w:t>
            </w:r>
            <w:proofErr w:type="spellEnd"/>
            <w:r w:rsidR="00065D20" w:rsidRPr="00065D20">
              <w:t xml:space="preserve">,  </w:t>
            </w:r>
            <w:proofErr w:type="spellStart"/>
            <w:r w:rsidR="00065D20" w:rsidRPr="00065D20">
              <w:t>д.Пенники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д.Бокарево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д.Бурдуково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д.Глебово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д.Ермаково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д.Еськино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д.Жикшино</w:t>
            </w:r>
            <w:proofErr w:type="spellEnd"/>
            <w:r w:rsidR="00065D20" w:rsidRPr="00065D20">
              <w:t xml:space="preserve">, д. </w:t>
            </w:r>
            <w:proofErr w:type="spellStart"/>
            <w:r w:rsidR="00065D20" w:rsidRPr="00065D20">
              <w:t>Павлово,д</w:t>
            </w:r>
            <w:proofErr w:type="spellEnd"/>
            <w:r w:rsidR="00065D20" w:rsidRPr="00065D20">
              <w:t xml:space="preserve">. Поляна, </w:t>
            </w:r>
            <w:proofErr w:type="spellStart"/>
            <w:r w:rsidR="00065D20" w:rsidRPr="00065D20">
              <w:t>д.Противьево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д.Першино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д.Радышкино</w:t>
            </w:r>
            <w:proofErr w:type="spellEnd"/>
            <w:r w:rsidR="00065D20" w:rsidRPr="00065D20">
              <w:t xml:space="preserve">, </w:t>
            </w:r>
            <w:proofErr w:type="spellStart"/>
            <w:r w:rsidR="00065D20" w:rsidRPr="00065D20">
              <w:t>д.Рублево</w:t>
            </w:r>
            <w:proofErr w:type="spellEnd"/>
            <w:r w:rsidR="00065D20" w:rsidRPr="00065D20">
              <w:t>,</w:t>
            </w:r>
          </w:p>
        </w:tc>
      </w:tr>
      <w:tr w:rsidR="003C19D0" w:rsidRPr="006C0415" w:rsidTr="003C19D0">
        <w:trPr>
          <w:trHeight w:val="1716"/>
        </w:trPr>
        <w:tc>
          <w:tcPr>
            <w:tcW w:w="3652" w:type="dxa"/>
          </w:tcPr>
          <w:p w:rsidR="003C19D0" w:rsidRPr="00370DAF" w:rsidRDefault="003C19D0" w:rsidP="007D1822">
            <w:pPr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>МОУ Новосельская СОШ</w:t>
            </w:r>
          </w:p>
          <w:p w:rsidR="003C19D0" w:rsidRPr="00370DAF" w:rsidRDefault="003C19D0" w:rsidP="007D1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B8577D" w:rsidRDefault="003C19D0" w:rsidP="007D1822">
            <w:r w:rsidRPr="00370DAF">
              <w:rPr>
                <w:sz w:val="22"/>
                <w:szCs w:val="22"/>
              </w:rPr>
              <w:t xml:space="preserve">с. Новое, д. </w:t>
            </w:r>
            <w:proofErr w:type="spellStart"/>
            <w:r w:rsidRPr="00370DAF">
              <w:rPr>
                <w:sz w:val="22"/>
                <w:szCs w:val="22"/>
              </w:rPr>
              <w:t>Реципово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Григорцево</w:t>
            </w:r>
            <w:proofErr w:type="spellEnd"/>
            <w:r w:rsidRPr="00370DAF">
              <w:rPr>
                <w:sz w:val="22"/>
                <w:szCs w:val="22"/>
              </w:rPr>
              <w:t xml:space="preserve">, д. Блины, д. Леонтьевское, д. </w:t>
            </w:r>
            <w:proofErr w:type="spellStart"/>
            <w:r w:rsidRPr="00370DAF">
              <w:rPr>
                <w:sz w:val="22"/>
                <w:szCs w:val="22"/>
              </w:rPr>
              <w:t>Соколино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Самарино</w:t>
            </w:r>
            <w:proofErr w:type="spellEnd"/>
            <w:r w:rsidRPr="00370DAF">
              <w:rPr>
                <w:sz w:val="22"/>
                <w:szCs w:val="22"/>
              </w:rPr>
              <w:t xml:space="preserve">, д. Зайково, д. </w:t>
            </w:r>
            <w:proofErr w:type="spellStart"/>
            <w:r w:rsidRPr="00370DAF">
              <w:rPr>
                <w:sz w:val="22"/>
                <w:szCs w:val="22"/>
              </w:rPr>
              <w:t>Кершево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Чаново</w:t>
            </w:r>
            <w:proofErr w:type="spellEnd"/>
            <w:r w:rsidRPr="00370DAF">
              <w:rPr>
                <w:sz w:val="22"/>
                <w:szCs w:val="22"/>
              </w:rPr>
              <w:t xml:space="preserve">, д. Семенково, д. Дуброво, д. Устье, д.  </w:t>
            </w:r>
            <w:proofErr w:type="spellStart"/>
            <w:r w:rsidRPr="00370DAF">
              <w:rPr>
                <w:sz w:val="22"/>
                <w:szCs w:val="22"/>
              </w:rPr>
              <w:t>Лыткино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Терехово</w:t>
            </w:r>
            <w:proofErr w:type="spellEnd"/>
            <w:r w:rsidRPr="00370DAF">
              <w:rPr>
                <w:sz w:val="22"/>
                <w:szCs w:val="22"/>
              </w:rPr>
              <w:t xml:space="preserve">, д. Зверево, д. </w:t>
            </w:r>
            <w:proofErr w:type="spellStart"/>
            <w:r w:rsidRPr="00370DAF">
              <w:rPr>
                <w:sz w:val="22"/>
                <w:szCs w:val="22"/>
              </w:rPr>
              <w:t>Дерягино</w:t>
            </w:r>
            <w:proofErr w:type="spellEnd"/>
            <w:r w:rsidRPr="00370DAF">
              <w:rPr>
                <w:sz w:val="22"/>
                <w:szCs w:val="22"/>
              </w:rPr>
              <w:t xml:space="preserve">, д. Никулино, д. </w:t>
            </w:r>
            <w:proofErr w:type="spellStart"/>
            <w:r w:rsidRPr="00370DAF">
              <w:rPr>
                <w:sz w:val="22"/>
                <w:szCs w:val="22"/>
              </w:rPr>
              <w:t>Девницы</w:t>
            </w:r>
            <w:proofErr w:type="spellEnd"/>
            <w:r w:rsidRPr="00370DAF">
              <w:rPr>
                <w:sz w:val="22"/>
                <w:szCs w:val="22"/>
              </w:rPr>
              <w:t xml:space="preserve">, д. Малинки, д. </w:t>
            </w:r>
            <w:proofErr w:type="spellStart"/>
            <w:r w:rsidRPr="00370DAF">
              <w:rPr>
                <w:sz w:val="22"/>
                <w:szCs w:val="22"/>
              </w:rPr>
              <w:t>Загарье</w:t>
            </w:r>
            <w:proofErr w:type="spellEnd"/>
            <w:r w:rsidRPr="00370DAF">
              <w:rPr>
                <w:sz w:val="22"/>
                <w:szCs w:val="22"/>
              </w:rPr>
              <w:t xml:space="preserve">, д. Дор, д. </w:t>
            </w:r>
            <w:proofErr w:type="spellStart"/>
            <w:r w:rsidRPr="00370DAF">
              <w:rPr>
                <w:sz w:val="22"/>
                <w:szCs w:val="22"/>
              </w:rPr>
              <w:t>Приричье</w:t>
            </w:r>
            <w:proofErr w:type="spellEnd"/>
            <w:r w:rsidR="00B8577D">
              <w:rPr>
                <w:sz w:val="22"/>
                <w:szCs w:val="22"/>
              </w:rPr>
              <w:t xml:space="preserve">, </w:t>
            </w:r>
            <w:r w:rsidR="00B8577D">
              <w:t xml:space="preserve">д. Гари, д. </w:t>
            </w:r>
            <w:proofErr w:type="spellStart"/>
            <w:r w:rsidR="00B8577D">
              <w:t>Тешелово</w:t>
            </w:r>
            <w:proofErr w:type="spellEnd"/>
            <w:r w:rsidR="00B8577D">
              <w:t xml:space="preserve">, д. </w:t>
            </w:r>
            <w:proofErr w:type="spellStart"/>
            <w:r w:rsidR="00B8577D">
              <w:t>Калитино</w:t>
            </w:r>
            <w:proofErr w:type="spellEnd"/>
            <w:r w:rsidR="00B8577D">
              <w:t xml:space="preserve">, д. </w:t>
            </w:r>
            <w:proofErr w:type="spellStart"/>
            <w:r w:rsidR="00B8577D">
              <w:t>Судовики</w:t>
            </w:r>
            <w:proofErr w:type="spellEnd"/>
            <w:r w:rsidR="00B8577D">
              <w:t xml:space="preserve">, д. Павлово, </w:t>
            </w:r>
          </w:p>
          <w:p w:rsidR="00B8577D" w:rsidRDefault="00B8577D" w:rsidP="007D1822">
            <w:proofErr w:type="spellStart"/>
            <w:r>
              <w:t>д.Иванцево</w:t>
            </w:r>
            <w:proofErr w:type="spellEnd"/>
            <w:r>
              <w:t xml:space="preserve">, </w:t>
            </w:r>
            <w:proofErr w:type="spellStart"/>
            <w:r>
              <w:t>д.Гаврильцево</w:t>
            </w:r>
            <w:proofErr w:type="spellEnd"/>
            <w:r>
              <w:t xml:space="preserve">, </w:t>
            </w:r>
            <w:proofErr w:type="spellStart"/>
            <w:r>
              <w:t>д.Поткино</w:t>
            </w:r>
            <w:proofErr w:type="spellEnd"/>
            <w:r>
              <w:t xml:space="preserve">, д. </w:t>
            </w:r>
            <w:proofErr w:type="spellStart"/>
            <w:r>
              <w:t>Отестово</w:t>
            </w:r>
            <w:proofErr w:type="spellEnd"/>
            <w:r>
              <w:t xml:space="preserve">, </w:t>
            </w:r>
            <w:proofErr w:type="spellStart"/>
            <w:r>
              <w:t>д.Ботвино</w:t>
            </w:r>
            <w:proofErr w:type="spellEnd"/>
          </w:p>
          <w:p w:rsidR="003C19D0" w:rsidRPr="00370DAF" w:rsidRDefault="00B8577D" w:rsidP="007D1822">
            <w:pPr>
              <w:rPr>
                <w:sz w:val="22"/>
                <w:szCs w:val="22"/>
              </w:rPr>
            </w:pPr>
            <w:proofErr w:type="spellStart"/>
            <w:r>
              <w:t>д.Русилово</w:t>
            </w:r>
            <w:proofErr w:type="spellEnd"/>
            <w:r>
              <w:t xml:space="preserve">, </w:t>
            </w:r>
            <w:proofErr w:type="spellStart"/>
            <w:r>
              <w:t>д.Хмельники</w:t>
            </w:r>
            <w:proofErr w:type="spellEnd"/>
            <w:r>
              <w:t xml:space="preserve">, </w:t>
            </w:r>
            <w:proofErr w:type="spellStart"/>
            <w:r>
              <w:t>д.Легково</w:t>
            </w:r>
            <w:proofErr w:type="spellEnd"/>
            <w:r>
              <w:t xml:space="preserve">, </w:t>
            </w:r>
            <w:proofErr w:type="spellStart"/>
            <w:r>
              <w:t>д.Поляна</w:t>
            </w:r>
            <w:proofErr w:type="spellEnd"/>
            <w:r>
              <w:t xml:space="preserve">, </w:t>
            </w:r>
            <w:proofErr w:type="spellStart"/>
            <w:r>
              <w:t>д.Аниково</w:t>
            </w:r>
            <w:proofErr w:type="spellEnd"/>
            <w:r>
              <w:t xml:space="preserve">, </w:t>
            </w:r>
            <w:proofErr w:type="spellStart"/>
            <w:r>
              <w:t>д.Медведково</w:t>
            </w:r>
            <w:proofErr w:type="spellEnd"/>
          </w:p>
        </w:tc>
      </w:tr>
      <w:tr w:rsidR="003C19D0" w:rsidRPr="006C0415" w:rsidTr="00370DAF">
        <w:trPr>
          <w:trHeight w:val="270"/>
        </w:trPr>
        <w:tc>
          <w:tcPr>
            <w:tcW w:w="3652" w:type="dxa"/>
          </w:tcPr>
          <w:p w:rsidR="003C19D0" w:rsidRPr="00370DAF" w:rsidRDefault="003C19D0" w:rsidP="007D1822">
            <w:pPr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 xml:space="preserve">МОУ </w:t>
            </w:r>
            <w:proofErr w:type="spellStart"/>
            <w:r w:rsidRPr="00370DAF">
              <w:rPr>
                <w:sz w:val="22"/>
                <w:szCs w:val="22"/>
              </w:rPr>
              <w:t>Дуниловская</w:t>
            </w:r>
            <w:proofErr w:type="spellEnd"/>
            <w:r w:rsidRPr="00370DAF">
              <w:rPr>
                <w:sz w:val="22"/>
                <w:szCs w:val="22"/>
              </w:rPr>
              <w:t xml:space="preserve"> ООШ</w:t>
            </w:r>
          </w:p>
          <w:p w:rsidR="003C19D0" w:rsidRPr="00370DAF" w:rsidRDefault="003C19D0" w:rsidP="007D18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:rsidR="003C19D0" w:rsidRPr="00370DAF" w:rsidRDefault="003C19D0" w:rsidP="007D1822">
            <w:pPr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 xml:space="preserve">с. Дунилово, д. Деревни, д. </w:t>
            </w:r>
            <w:proofErr w:type="spellStart"/>
            <w:r w:rsidRPr="00370DAF">
              <w:rPr>
                <w:sz w:val="22"/>
                <w:szCs w:val="22"/>
              </w:rPr>
              <w:t>Совкино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Чумжино</w:t>
            </w:r>
            <w:proofErr w:type="spellEnd"/>
          </w:p>
        </w:tc>
      </w:tr>
      <w:tr w:rsidR="003C19D0" w:rsidRPr="006C0415" w:rsidTr="003C19D0">
        <w:tc>
          <w:tcPr>
            <w:tcW w:w="3652" w:type="dxa"/>
          </w:tcPr>
          <w:p w:rsidR="003C19D0" w:rsidRPr="00370DAF" w:rsidRDefault="003C19D0" w:rsidP="007D1822">
            <w:pPr>
              <w:jc w:val="center"/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 xml:space="preserve">МОУ </w:t>
            </w:r>
            <w:proofErr w:type="spellStart"/>
            <w:r w:rsidRPr="00370DAF">
              <w:rPr>
                <w:sz w:val="22"/>
                <w:szCs w:val="22"/>
              </w:rPr>
              <w:t>Высоковская</w:t>
            </w:r>
            <w:proofErr w:type="spellEnd"/>
            <w:r w:rsidRPr="00370DAF">
              <w:rPr>
                <w:sz w:val="22"/>
                <w:szCs w:val="22"/>
              </w:rPr>
              <w:t xml:space="preserve"> ООШ</w:t>
            </w:r>
          </w:p>
        </w:tc>
        <w:tc>
          <w:tcPr>
            <w:tcW w:w="5670" w:type="dxa"/>
            <w:shd w:val="clear" w:color="auto" w:fill="auto"/>
          </w:tcPr>
          <w:p w:rsidR="003C19D0" w:rsidRPr="00370DAF" w:rsidRDefault="003C19D0" w:rsidP="007D1822">
            <w:pPr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 xml:space="preserve">с. Высоково, д. </w:t>
            </w:r>
            <w:proofErr w:type="spellStart"/>
            <w:r w:rsidRPr="00370DAF">
              <w:rPr>
                <w:sz w:val="22"/>
                <w:szCs w:val="22"/>
              </w:rPr>
              <w:t>Замостье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Баскачи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Противье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lastRenderedPageBreak/>
              <w:t>Герцено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Мошнино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Афонасово</w:t>
            </w:r>
            <w:proofErr w:type="spellEnd"/>
            <w:r w:rsidRPr="00370DAF">
              <w:rPr>
                <w:sz w:val="22"/>
                <w:szCs w:val="22"/>
              </w:rPr>
              <w:t xml:space="preserve">, д. Пустынь, д. Козлово, д. </w:t>
            </w:r>
            <w:proofErr w:type="spellStart"/>
            <w:r w:rsidRPr="00370DAF">
              <w:rPr>
                <w:sz w:val="22"/>
                <w:szCs w:val="22"/>
              </w:rPr>
              <w:t>Аферово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Кальяки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Маличкино</w:t>
            </w:r>
            <w:proofErr w:type="spellEnd"/>
            <w:r w:rsidRPr="00370DAF">
              <w:rPr>
                <w:sz w:val="22"/>
                <w:szCs w:val="22"/>
              </w:rPr>
              <w:t xml:space="preserve">, д. Березино, д. </w:t>
            </w:r>
            <w:proofErr w:type="spellStart"/>
            <w:r w:rsidRPr="00370DAF">
              <w:rPr>
                <w:sz w:val="22"/>
                <w:szCs w:val="22"/>
              </w:rPr>
              <w:t>Широканово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Волыново</w:t>
            </w:r>
            <w:proofErr w:type="spellEnd"/>
            <w:r w:rsidRPr="00370DAF">
              <w:rPr>
                <w:sz w:val="22"/>
                <w:szCs w:val="22"/>
              </w:rPr>
              <w:t xml:space="preserve">, д. Починки, с. Н.- Молокша, д. Щукино, д. </w:t>
            </w:r>
            <w:proofErr w:type="spellStart"/>
            <w:r w:rsidRPr="00370DAF">
              <w:rPr>
                <w:sz w:val="22"/>
                <w:szCs w:val="22"/>
              </w:rPr>
              <w:t>Костяново</w:t>
            </w:r>
            <w:proofErr w:type="spellEnd"/>
            <w:r w:rsidRPr="00370DAF">
              <w:rPr>
                <w:sz w:val="22"/>
                <w:szCs w:val="22"/>
              </w:rPr>
              <w:t xml:space="preserve">, д. Антоново, д. </w:t>
            </w:r>
            <w:proofErr w:type="spellStart"/>
            <w:r w:rsidRPr="00370DAF">
              <w:rPr>
                <w:sz w:val="22"/>
                <w:szCs w:val="22"/>
              </w:rPr>
              <w:t>Мишенино</w:t>
            </w:r>
            <w:proofErr w:type="spellEnd"/>
          </w:p>
        </w:tc>
      </w:tr>
      <w:tr w:rsidR="007A51DB" w:rsidRPr="007A51DB" w:rsidTr="007A51DB">
        <w:tc>
          <w:tcPr>
            <w:tcW w:w="3652" w:type="dxa"/>
          </w:tcPr>
          <w:p w:rsidR="007A51DB" w:rsidRPr="00370DAF" w:rsidRDefault="007A51DB" w:rsidP="007D1822">
            <w:pPr>
              <w:jc w:val="center"/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lastRenderedPageBreak/>
              <w:t>МОУ Миглинская ООШ</w:t>
            </w:r>
          </w:p>
        </w:tc>
        <w:tc>
          <w:tcPr>
            <w:tcW w:w="5670" w:type="dxa"/>
            <w:shd w:val="clear" w:color="auto" w:fill="auto"/>
          </w:tcPr>
          <w:p w:rsidR="007A51DB" w:rsidRPr="00370DAF" w:rsidRDefault="007A51DB" w:rsidP="007D1822">
            <w:pPr>
              <w:rPr>
                <w:sz w:val="22"/>
                <w:szCs w:val="22"/>
              </w:rPr>
            </w:pPr>
            <w:r w:rsidRPr="00370DAF">
              <w:rPr>
                <w:sz w:val="22"/>
                <w:szCs w:val="22"/>
              </w:rPr>
              <w:t xml:space="preserve">д. Миглино, д. </w:t>
            </w:r>
            <w:proofErr w:type="spellStart"/>
            <w:r w:rsidRPr="00370DAF">
              <w:rPr>
                <w:sz w:val="22"/>
                <w:szCs w:val="22"/>
              </w:rPr>
              <w:t>Нестерково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Арефино</w:t>
            </w:r>
            <w:proofErr w:type="spellEnd"/>
            <w:r w:rsidRPr="00370DAF">
              <w:rPr>
                <w:sz w:val="22"/>
                <w:szCs w:val="22"/>
              </w:rPr>
              <w:t xml:space="preserve">, д. </w:t>
            </w:r>
            <w:proofErr w:type="spellStart"/>
            <w:r w:rsidRPr="00370DAF">
              <w:rPr>
                <w:sz w:val="22"/>
                <w:szCs w:val="22"/>
              </w:rPr>
              <w:t>Федотово</w:t>
            </w:r>
            <w:proofErr w:type="spellEnd"/>
            <w:r w:rsidRPr="00370DAF">
              <w:rPr>
                <w:sz w:val="22"/>
                <w:szCs w:val="22"/>
              </w:rPr>
              <w:t xml:space="preserve">, д. Варегово, д. Николаевское, д. </w:t>
            </w:r>
            <w:proofErr w:type="spellStart"/>
            <w:r w:rsidRPr="00370DAF">
              <w:rPr>
                <w:sz w:val="22"/>
                <w:szCs w:val="22"/>
              </w:rPr>
              <w:t>Совкино</w:t>
            </w:r>
            <w:proofErr w:type="spellEnd"/>
          </w:p>
        </w:tc>
      </w:tr>
    </w:tbl>
    <w:p w:rsidR="006C0415" w:rsidRDefault="006C0415" w:rsidP="007D1822"/>
    <w:sectPr w:rsidR="006C0415" w:rsidSect="007D1822">
      <w:pgSz w:w="11906" w:h="16838"/>
      <w:pgMar w:top="709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9C0"/>
    <w:rsid w:val="0005018C"/>
    <w:rsid w:val="00065D20"/>
    <w:rsid w:val="0007765E"/>
    <w:rsid w:val="00081B6A"/>
    <w:rsid w:val="00081D38"/>
    <w:rsid w:val="00083CB7"/>
    <w:rsid w:val="0011443B"/>
    <w:rsid w:val="00124E69"/>
    <w:rsid w:val="00152AE0"/>
    <w:rsid w:val="0018484B"/>
    <w:rsid w:val="001F3270"/>
    <w:rsid w:val="00252AA7"/>
    <w:rsid w:val="002F49C0"/>
    <w:rsid w:val="003271FF"/>
    <w:rsid w:val="00370DAF"/>
    <w:rsid w:val="003C19D0"/>
    <w:rsid w:val="003C7C89"/>
    <w:rsid w:val="004149B1"/>
    <w:rsid w:val="00437517"/>
    <w:rsid w:val="00451DD2"/>
    <w:rsid w:val="004E42A0"/>
    <w:rsid w:val="0055620E"/>
    <w:rsid w:val="005A7D4F"/>
    <w:rsid w:val="005C657B"/>
    <w:rsid w:val="00602E8F"/>
    <w:rsid w:val="00605FB2"/>
    <w:rsid w:val="00645FE0"/>
    <w:rsid w:val="006C0415"/>
    <w:rsid w:val="006D1185"/>
    <w:rsid w:val="006D1EB1"/>
    <w:rsid w:val="00771E4A"/>
    <w:rsid w:val="00797653"/>
    <w:rsid w:val="007A51DB"/>
    <w:rsid w:val="007B2102"/>
    <w:rsid w:val="007D1822"/>
    <w:rsid w:val="00812821"/>
    <w:rsid w:val="00877B75"/>
    <w:rsid w:val="008B5182"/>
    <w:rsid w:val="008C03E7"/>
    <w:rsid w:val="008C195C"/>
    <w:rsid w:val="008D4094"/>
    <w:rsid w:val="0092223A"/>
    <w:rsid w:val="00922396"/>
    <w:rsid w:val="00934C40"/>
    <w:rsid w:val="009730FB"/>
    <w:rsid w:val="00992D70"/>
    <w:rsid w:val="00A74278"/>
    <w:rsid w:val="00AA0AB9"/>
    <w:rsid w:val="00AA6A03"/>
    <w:rsid w:val="00AA7D66"/>
    <w:rsid w:val="00B62D93"/>
    <w:rsid w:val="00B8577D"/>
    <w:rsid w:val="00B92E0F"/>
    <w:rsid w:val="00B95B09"/>
    <w:rsid w:val="00BC4D49"/>
    <w:rsid w:val="00BC58D5"/>
    <w:rsid w:val="00C1242B"/>
    <w:rsid w:val="00C322F7"/>
    <w:rsid w:val="00CA3495"/>
    <w:rsid w:val="00CB563A"/>
    <w:rsid w:val="00DD030B"/>
    <w:rsid w:val="00E41C0B"/>
    <w:rsid w:val="00E572BE"/>
    <w:rsid w:val="00EA49F8"/>
    <w:rsid w:val="00ED11DB"/>
    <w:rsid w:val="00F14918"/>
    <w:rsid w:val="00F44BE7"/>
    <w:rsid w:val="00F803C4"/>
    <w:rsid w:val="00FA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F4ED48"/>
  <w15:docId w15:val="{0CCF12DB-95DD-4BAE-9172-C7E1A769C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484B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18484B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645FE0"/>
    <w:pPr>
      <w:widowControl w:val="0"/>
      <w:autoSpaceDE w:val="0"/>
      <w:autoSpaceDN w:val="0"/>
    </w:pPr>
    <w:rPr>
      <w:lang w:eastAsia="en-US"/>
    </w:rPr>
  </w:style>
  <w:style w:type="character" w:customStyle="1" w:styleId="a6">
    <w:name w:val="Основной текст Знак"/>
    <w:link w:val="a5"/>
    <w:uiPriority w:val="1"/>
    <w:rsid w:val="00645FE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2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10578-B3E6-45C0-A46F-0C31545F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644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Scentr2</cp:lastModifiedBy>
  <cp:revision>2</cp:revision>
  <cp:lastPrinted>2024-03-01T11:28:00Z</cp:lastPrinted>
  <dcterms:created xsi:type="dcterms:W3CDTF">2024-03-01T11:29:00Z</dcterms:created>
  <dcterms:modified xsi:type="dcterms:W3CDTF">2024-03-01T11:29:00Z</dcterms:modified>
</cp:coreProperties>
</file>